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М.В.Поляк</w:t>
      </w:r>
      <w:proofErr w:type="spellEnd"/>
    </w:p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аганрог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</w:p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 истории и филологии, 1 курс,</w:t>
      </w:r>
    </w:p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Таганрогский институт имени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А.П.Чехова</w:t>
      </w:r>
      <w:proofErr w:type="spellEnd"/>
    </w:p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(филиал) ФГБОУ ВО «РГЭУ (РИНХ)»,</w:t>
      </w:r>
    </w:p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руководитель:</w:t>
      </w:r>
    </w:p>
    <w:p w:rsidR="005C1265" w:rsidRDefault="00821DE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илол.наук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доц.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Т.М.Субботина</w:t>
      </w:r>
      <w:proofErr w:type="spellEnd"/>
    </w:p>
    <w:p w:rsidR="005C1265" w:rsidRDefault="00821D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ФИЛОСОФИЯ СЕМЬИ В ПРОЗЕ А.ПЛАТОНОВА 1930-40-х гг.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Аннотация. </w:t>
      </w:r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посвящена рассмотрению психологической прозы </w:t>
      </w:r>
      <w:proofErr w:type="spellStart"/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>А.Платонова</w:t>
      </w:r>
      <w:proofErr w:type="spellEnd"/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>, выявлению художественной концепции семьи, разработанной писателем в рассказах 1930-40 -х гг. Целью исследования является описание функций и ролей матери, отца, бабушки и дедушки, а</w:t>
      </w:r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анализ особенностей пространственной организации рассказов Платонова о детстве и взрослении. 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Ключевые слова: </w:t>
      </w:r>
      <w:proofErr w:type="gramStart"/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Платонов, психологическая проза, мать, отец, детство, семья, природное и социальное начала, пространство, </w:t>
      </w:r>
      <w:proofErr w:type="spellStart"/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сюжетостроение</w:t>
      </w:r>
      <w:proofErr w:type="spellEnd"/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Pr="00046DDB">
        <w:rPr>
          <w:rFonts w:ascii="Times New Roman" w:hAnsi="Times New Roman" w:cs="Times New Roman"/>
          <w:sz w:val="28"/>
          <w:szCs w:val="28"/>
        </w:rPr>
        <w:t xml:space="preserve">психологическую прозу А. Платонова конца 1930-х гг.,  многие исследователи акцентируют внимание на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художественно-философской концепции гармонии, проявляющейся в зрелых произведениях писателя [Васильев 1999: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239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]. В основе  платоновской концепции лежит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представление о семье как воплощении гармонической связи между естественными и социальными началами жизни [</w:t>
      </w:r>
      <w:proofErr w:type="spellStart"/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2001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Н.Г. 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>, рассматривая художественное сознание писателя, выделяет определенные функции и роли мужских и женских персонаж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ей, среди которых  «мать— </w:t>
      </w: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о женское начало, чувство, душа, естество, природа. «Отец—это пастырь, идеолог, начало мужское, духовное,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идеальное. И они, по Платонову, не должны существовать отдельно, потому что тогда возникают дисгармония и трагедия... Мать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и отец дают жизнь ребенку, дитяти, и все они вместе есть семья... Объединение родины, народа с пастырем, идеологом рождает большую семью — государство» [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1989:16]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Обратимся к определению семьи, которое предлагается в «Толковом словаре русског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о языка» С.И. Ожегова: 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Семья, </w:t>
      </w: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6DDB">
        <w:rPr>
          <w:rFonts w:ascii="Times New Roman" w:hAnsi="Times New Roman" w:cs="Times New Roman"/>
          <w:i/>
          <w:color w:val="000000"/>
          <w:sz w:val="28"/>
          <w:szCs w:val="28"/>
        </w:rPr>
        <w:t>мн.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Семьи, семей, семьями, ж.</w:t>
      </w:r>
    </w:p>
    <w:p w:rsidR="005C1265" w:rsidRPr="00046DDB" w:rsidRDefault="00821DE1" w:rsidP="00046DDB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Группа живущих вместе родственников (муж и жена, родители с детьми). </w:t>
      </w:r>
      <w:proofErr w:type="gramStart"/>
      <w:r w:rsidRPr="00046DDB">
        <w:rPr>
          <w:rFonts w:ascii="Times New Roman" w:hAnsi="Times New Roman" w:cs="Times New Roman"/>
          <w:i/>
          <w:color w:val="000000"/>
          <w:sz w:val="28"/>
          <w:szCs w:val="28"/>
        </w:rPr>
        <w:t>Дружная с. Глава семьи</w:t>
      </w:r>
      <w:proofErr w:type="gramEnd"/>
    </w:p>
    <w:p w:rsidR="005C1265" w:rsidRPr="00046DDB" w:rsidRDefault="00821DE1" w:rsidP="00046DDB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i/>
          <w:color w:val="000000"/>
          <w:sz w:val="28"/>
          <w:szCs w:val="28"/>
        </w:rPr>
        <w:t>перен.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Единство, объединение людей, сплоченных общими интересами (</w:t>
      </w: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высок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>.) [Ожегов 2008: 572]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видим, само слово «семья» содержит, помимо бытового, обобщённо-философское значение: мать, отец и ребенок являются не просто вместе живущей группой людей.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Именно объединение духовного (мать) и социального (отец) начал, по Платонову, рождают одухотворенного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и являются залогом общественной гармонии. 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 xml:space="preserve">Размышляя о детстве как важнейшем этапе становления личности под влиянием отцовского и материнского начал, А. Платонов </w:t>
      </w:r>
      <w:r w:rsidRPr="0004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обращается  к повести 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С.Т. Аксакова «Детские годы </w:t>
      </w:r>
      <w:proofErr w:type="gramStart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Багрова-внука</w:t>
      </w:r>
      <w:proofErr w:type="gramEnd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диалоге с  предшественником   писатель по-своему развивает мысль о том, как именно формируется личность в семье </w:t>
      </w:r>
      <w:r w:rsidRPr="00046DDB">
        <w:rPr>
          <w:rFonts w:ascii="Times New Roman" w:hAnsi="Times New Roman" w:cs="Times New Roman"/>
          <w:sz w:val="28"/>
          <w:szCs w:val="28"/>
        </w:rPr>
        <w:t>[Платонов 1985:330].</w:t>
      </w:r>
    </w:p>
    <w:p w:rsidR="005C1265" w:rsidRPr="00046DDB" w:rsidRDefault="00821DE1" w:rsidP="00046DDB">
      <w:pPr>
        <w:spacing w:line="36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Платонов рассматривает семью как учреждение, которое пережило целые эпохи и  подвергается постоянным переменам, находится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в развитии. Автор убежден в долговечности «семейного учреждения» и считает, что «…семья позволяет человеку любой эпохи более устойчиво держаться в обществе, </w:t>
      </w:r>
      <w:proofErr w:type="gramStart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чем</w:t>
      </w:r>
      <w:proofErr w:type="gramEnd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если бы не было семейного института; ограничивая в человеке животное, семья освобождает в нем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человеческое» </w:t>
      </w:r>
      <w:r w:rsidRPr="00046DDB">
        <w:rPr>
          <w:rFonts w:ascii="Times New Roman" w:hAnsi="Times New Roman" w:cs="Times New Roman"/>
          <w:sz w:val="28"/>
          <w:szCs w:val="28"/>
        </w:rPr>
        <w:t>[Платонов 1985:330].</w:t>
      </w:r>
    </w:p>
    <w:p w:rsidR="005C1265" w:rsidRPr="00046DDB" w:rsidRDefault="00821DE1" w:rsidP="00046DDB">
      <w:pPr>
        <w:spacing w:line="36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Особая сила, по мнению Платонова, в «Детских годах </w:t>
      </w:r>
      <w:proofErr w:type="gramStart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Багрова-внука</w:t>
      </w:r>
      <w:proofErr w:type="gramEnd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заключается «в изображении прекрасной семьи, вернее – целого рода, то есть преемственности двух семейств, переходящих в будущую, третью, - через посредств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внука и сына, через посредство ребенка». «Семья показывается через ее результат – ребенка, что наиболее убедительно», - утверждает писатель  </w:t>
      </w:r>
      <w:r w:rsidRPr="00046DDB">
        <w:rPr>
          <w:rFonts w:ascii="Times New Roman" w:hAnsi="Times New Roman" w:cs="Times New Roman"/>
          <w:sz w:val="28"/>
          <w:szCs w:val="28"/>
        </w:rPr>
        <w:t>[Платонов 1985:330].</w:t>
      </w:r>
    </w:p>
    <w:p w:rsidR="005C1265" w:rsidRPr="00046DDB" w:rsidRDefault="00821DE1" w:rsidP="00046DDB">
      <w:pPr>
        <w:spacing w:line="36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«Именно в любви ребенка к своей матери и к своему отцу заложено его будущее чувство общественного человека; именно здесь он превращается силою привязанности к источникам жизни – матери и отцу – в общественное существо,  потому что мать и </w:t>
      </w:r>
      <w:proofErr w:type="gramStart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отец</w:t>
      </w:r>
      <w:proofErr w:type="gramEnd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конце концо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умрут, а потомок их останется – и воспитанная в нем любовь…»  </w:t>
      </w:r>
      <w:r w:rsidRPr="00046DDB">
        <w:rPr>
          <w:rFonts w:ascii="Times New Roman" w:hAnsi="Times New Roman" w:cs="Times New Roman"/>
          <w:sz w:val="28"/>
          <w:szCs w:val="28"/>
        </w:rPr>
        <w:t>[Платонов 1985:330].</w:t>
      </w:r>
    </w:p>
    <w:p w:rsidR="005C1265" w:rsidRPr="00046DDB" w:rsidRDefault="00821DE1" w:rsidP="00046DDB">
      <w:pPr>
        <w:spacing w:line="36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Чувству любви, чувству родины и просто чувству ребенок, по мнению </w:t>
      </w:r>
      <w:proofErr w:type="spellStart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А.Платонова</w:t>
      </w:r>
      <w:proofErr w:type="spellEnd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gramStart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обучается</w:t>
      </w:r>
      <w:proofErr w:type="gramEnd"/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прежде всего через ощущение матери. Первоначально автор утверждает достаточность и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менно матери (чувства, ощущения) в формировании чел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века: во многих рассказах отец находится не рядом с ребенком (</w:t>
      </w:r>
      <w:r w:rsidRPr="00046DDB">
        <w:rPr>
          <w:rFonts w:ascii="Times New Roman" w:eastAsia="Calibri" w:hAnsi="Times New Roman" w:cs="Times New Roman"/>
          <w:color w:val="000000"/>
          <w:sz w:val="28"/>
          <w:szCs w:val="28"/>
        </w:rPr>
        <w:t>он либо на фронте, либо на работах; то есть он жив, и семья знает о его существовании, но напрямую он не присутствует в жизни семьи</w:t>
      </w:r>
      <w:r w:rsidRPr="00046DD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). 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color w:val="000000"/>
          <w:sz w:val="28"/>
          <w:szCs w:val="28"/>
        </w:rPr>
        <w:t>Можно с</w:t>
      </w:r>
      <w:r w:rsidRPr="00046DDB">
        <w:rPr>
          <w:color w:val="000000"/>
          <w:sz w:val="28"/>
          <w:szCs w:val="28"/>
        </w:rPr>
        <w:t xml:space="preserve">огласиться с мнением Т.М. </w:t>
      </w:r>
      <w:proofErr w:type="spellStart"/>
      <w:r w:rsidRPr="00046DDB">
        <w:rPr>
          <w:color w:val="000000"/>
          <w:sz w:val="28"/>
          <w:szCs w:val="28"/>
        </w:rPr>
        <w:t>Любомищенко</w:t>
      </w:r>
      <w:proofErr w:type="spellEnd"/>
      <w:r w:rsidRPr="00046DDB">
        <w:rPr>
          <w:color w:val="000000"/>
          <w:sz w:val="28"/>
          <w:szCs w:val="28"/>
        </w:rPr>
        <w:t>, отмечающей, что «для маленьких героев платоновских рассказов мать и родной дом являются одним целым» [</w:t>
      </w:r>
      <w:proofErr w:type="spellStart"/>
      <w:r w:rsidRPr="00046DDB">
        <w:rPr>
          <w:color w:val="000000"/>
          <w:sz w:val="28"/>
          <w:szCs w:val="28"/>
        </w:rPr>
        <w:t>Любомищенко</w:t>
      </w:r>
      <w:proofErr w:type="spellEnd"/>
      <w:r w:rsidRPr="00046DDB">
        <w:rPr>
          <w:color w:val="000000"/>
          <w:sz w:val="28"/>
          <w:szCs w:val="28"/>
        </w:rPr>
        <w:t xml:space="preserve"> 2001</w:t>
      </w:r>
      <w:r w:rsidRPr="00046DDB">
        <w:rPr>
          <w:color w:val="000000"/>
          <w:sz w:val="28"/>
          <w:szCs w:val="28"/>
        </w:rPr>
        <w:t>:</w:t>
      </w:r>
      <w:r w:rsidRPr="00046DDB">
        <w:rPr>
          <w:color w:val="000000"/>
          <w:sz w:val="28"/>
          <w:szCs w:val="28"/>
        </w:rPr>
        <w:t>76</w:t>
      </w:r>
      <w:r w:rsidRPr="00046DDB">
        <w:rPr>
          <w:color w:val="000000"/>
          <w:sz w:val="28"/>
          <w:szCs w:val="28"/>
        </w:rPr>
        <w:t xml:space="preserve">]. </w:t>
      </w:r>
      <w:r w:rsidRPr="00046DDB">
        <w:rPr>
          <w:sz w:val="28"/>
          <w:szCs w:val="28"/>
        </w:rPr>
        <w:t xml:space="preserve">Ребенок (рассказ «Никита») чувствует спокойствие, находясь в избе, так как </w:t>
      </w:r>
      <w:r w:rsidRPr="00046DDB">
        <w:rPr>
          <w:color w:val="000000"/>
          <w:sz w:val="28"/>
          <w:szCs w:val="28"/>
        </w:rPr>
        <w:t xml:space="preserve">там «мать недавно </w:t>
      </w:r>
      <w:r w:rsidRPr="00046DDB">
        <w:rPr>
          <w:color w:val="000000"/>
          <w:sz w:val="28"/>
          <w:szCs w:val="28"/>
        </w:rPr>
        <w:t>дома была». В</w:t>
      </w:r>
      <w:r w:rsidRPr="00046DDB">
        <w:rPr>
          <w:sz w:val="28"/>
          <w:szCs w:val="28"/>
        </w:rPr>
        <w:t xml:space="preserve"> момент опасности, по закону природы, он ищет защиты у матери: 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46DDB">
        <w:rPr>
          <w:sz w:val="28"/>
          <w:szCs w:val="28"/>
        </w:rPr>
        <w:t>«</w:t>
      </w:r>
      <w:r w:rsidRPr="00046DDB">
        <w:rPr>
          <w:color w:val="000000"/>
          <w:sz w:val="28"/>
          <w:szCs w:val="28"/>
        </w:rPr>
        <w:t>—</w:t>
      </w:r>
      <w:r w:rsidRPr="00046DDB">
        <w:rPr>
          <w:sz w:val="28"/>
          <w:szCs w:val="28"/>
        </w:rPr>
        <w:t xml:space="preserve"> Мама, иди домой! – попросил Никита далекую мать</w:t>
      </w:r>
      <w:proofErr w:type="gramStart"/>
      <w:r w:rsidRPr="00046DDB">
        <w:rPr>
          <w:sz w:val="28"/>
          <w:szCs w:val="28"/>
        </w:rPr>
        <w:t>…К</w:t>
      </w:r>
      <w:proofErr w:type="gramEnd"/>
      <w:r w:rsidRPr="00046DDB">
        <w:rPr>
          <w:sz w:val="28"/>
          <w:szCs w:val="28"/>
        </w:rPr>
        <w:t xml:space="preserve"> нам во двор чужие пришли и живут…» </w:t>
      </w:r>
      <w:r w:rsidRPr="00046DDB">
        <w:rPr>
          <w:color w:val="000000"/>
          <w:sz w:val="28"/>
          <w:szCs w:val="28"/>
        </w:rPr>
        <w:t>[Платонов 1985: 204]</w:t>
      </w:r>
      <w:r w:rsidRPr="00046DDB">
        <w:rPr>
          <w:color w:val="000000"/>
          <w:sz w:val="28"/>
          <w:szCs w:val="28"/>
          <w:vertAlign w:val="superscript"/>
        </w:rPr>
        <w:t xml:space="preserve"> </w:t>
      </w:r>
      <w:r w:rsidRPr="00046DDB">
        <w:rPr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Наделённый особенной материнской чувствительностью, при установлении</w:t>
      </w:r>
      <w:r w:rsidRPr="00046DDB">
        <w:rPr>
          <w:rFonts w:ascii="Times New Roman" w:hAnsi="Times New Roman" w:cs="Times New Roman"/>
          <w:sz w:val="28"/>
          <w:szCs w:val="28"/>
        </w:rPr>
        <w:t xml:space="preserve"> каких-то собственных образных заключений он связывает предметы и явления окружающего мира с близкими и любимыми людьми: «Доброе солнце по-прежнему светило на небе и глядело на него в ответ </w:t>
      </w:r>
      <w:r w:rsidRPr="00046DDB">
        <w:rPr>
          <w:rFonts w:ascii="Times New Roman" w:hAnsi="Times New Roman" w:cs="Times New Roman"/>
          <w:sz w:val="28"/>
          <w:szCs w:val="28"/>
        </w:rPr>
        <w:lastRenderedPageBreak/>
        <w:t>теплым лицом. Никита увидел, что солнце было похоже на умершего де</w:t>
      </w:r>
      <w:r w:rsidRPr="00046DDB">
        <w:rPr>
          <w:rFonts w:ascii="Times New Roman" w:hAnsi="Times New Roman" w:cs="Times New Roman"/>
          <w:sz w:val="28"/>
          <w:szCs w:val="28"/>
        </w:rPr>
        <w:t>душку, который всегда был ласков к нему и улыбался, когда был живой и смотрел на него. Никита подумал, что дедушка стал теперь жить на солнце»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[Платонов 1985: 201]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sz w:val="28"/>
          <w:szCs w:val="28"/>
        </w:rPr>
        <w:t xml:space="preserve">. </w:t>
      </w:r>
      <w:r w:rsidRPr="00046DDB">
        <w:rPr>
          <w:rFonts w:ascii="Times New Roman" w:hAnsi="Times New Roman" w:cs="Times New Roman"/>
          <w:sz w:val="28"/>
          <w:szCs w:val="28"/>
        </w:rPr>
        <w:t>Бабушка</w:t>
      </w:r>
      <w:r w:rsidRPr="00046DDB">
        <w:rPr>
          <w:rFonts w:ascii="Times New Roman" w:hAnsi="Times New Roman" w:cs="Times New Roman"/>
          <w:sz w:val="28"/>
          <w:szCs w:val="28"/>
        </w:rPr>
        <w:t xml:space="preserve"> же видится главному герою в облике старой «</w:t>
      </w:r>
      <w:proofErr w:type="spellStart"/>
      <w:r w:rsidRPr="00046DDB">
        <w:rPr>
          <w:rFonts w:ascii="Times New Roman" w:hAnsi="Times New Roman" w:cs="Times New Roman"/>
          <w:sz w:val="28"/>
          <w:szCs w:val="28"/>
        </w:rPr>
        <w:t>омшелой</w:t>
      </w:r>
      <w:proofErr w:type="spellEnd"/>
      <w:r w:rsidRPr="00046DDB">
        <w:rPr>
          <w:rFonts w:ascii="Times New Roman" w:hAnsi="Times New Roman" w:cs="Times New Roman"/>
          <w:sz w:val="28"/>
          <w:szCs w:val="28"/>
        </w:rPr>
        <w:t>» баньки, «скучной» избушки, уше</w:t>
      </w:r>
      <w:r w:rsidRPr="00046DDB">
        <w:rPr>
          <w:rFonts w:ascii="Times New Roman" w:hAnsi="Times New Roman" w:cs="Times New Roman"/>
          <w:sz w:val="28"/>
          <w:szCs w:val="28"/>
        </w:rPr>
        <w:t>дшей в землю. Данные образы обусловлены тем, что бабушкины «повседневные будничные заботы и их отдаляют от детей»,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- отмечает Т.М. 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>. [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Однако в отсутствие отца Никита отчужден от социального мира. Отец идеологически направля</w:t>
      </w:r>
      <w:r w:rsidRPr="00046DDB">
        <w:rPr>
          <w:rFonts w:ascii="Times New Roman" w:hAnsi="Times New Roman" w:cs="Times New Roman"/>
          <w:sz w:val="28"/>
          <w:szCs w:val="28"/>
        </w:rPr>
        <w:t xml:space="preserve">ет интуитивно-природное восприятие мира, заданное матерью и родным домом. Когда в конце рассказа появляется отец Никиты,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он «по-своему корректирует выдуманный мальчиком мир, приобщая сына к труду» [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«Когда он (Никита) выпрямил первый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гвоздь, он видел маленького доброго человечка, улыбающегося ему из-под своей железной шапки.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—А отчего другие злые были —</w:t>
      </w:r>
      <w:r w:rsidR="00046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и лопух был злой, и пень-голова, и водяные люди, а этот добрый человек?..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—Тех ты выдумал, Никита, их </w:t>
      </w: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>, они непрочные, оттого и злы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е. А этого гвоздя-человечка ты сам трудом сработал, он и добрый.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Никита задумался.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—Давай все трудом работать, и все живые будут.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—Давай, сынок,— согласился отец...» [Платонов 1985: 206]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sz w:val="28"/>
          <w:szCs w:val="28"/>
        </w:rPr>
        <w:t xml:space="preserve">Ребенок начинает принимать внешний мир с тем же доверием и </w:t>
      </w:r>
      <w:r w:rsidRPr="00046DDB">
        <w:rPr>
          <w:sz w:val="28"/>
          <w:szCs w:val="28"/>
        </w:rPr>
        <w:t>нежностью, что и мир домашний, потому что теперь рядом с ним отец, который пытается направить ребенка своим опытом и мудростью.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sz w:val="28"/>
          <w:szCs w:val="28"/>
        </w:rPr>
        <w:t>Труд (носителем которого является отец) выступает в рассказе как способ жизни, как ее продолжение: «Давай все трудом работать, и</w:t>
      </w:r>
      <w:r w:rsidRPr="00046DDB">
        <w:rPr>
          <w:sz w:val="28"/>
          <w:szCs w:val="28"/>
        </w:rPr>
        <w:t xml:space="preserve"> все живые </w:t>
      </w:r>
      <w:r w:rsidRPr="00046DDB">
        <w:rPr>
          <w:sz w:val="28"/>
          <w:szCs w:val="28"/>
        </w:rPr>
        <w:lastRenderedPageBreak/>
        <w:t xml:space="preserve">будут», - делает свое первое логическое заключение Никита </w:t>
      </w:r>
      <w:r w:rsidRPr="00046DDB">
        <w:rPr>
          <w:color w:val="000000"/>
          <w:sz w:val="28"/>
          <w:szCs w:val="28"/>
        </w:rPr>
        <w:t>[Платонов 1985: 206]</w:t>
      </w:r>
      <w:r w:rsidRPr="00046DDB">
        <w:rPr>
          <w:color w:val="000000"/>
          <w:sz w:val="28"/>
          <w:szCs w:val="28"/>
          <w:vertAlign w:val="superscript"/>
        </w:rPr>
        <w:t xml:space="preserve"> </w:t>
      </w:r>
      <w:r w:rsidRPr="00046DDB">
        <w:rPr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sz w:val="28"/>
          <w:szCs w:val="28"/>
        </w:rPr>
        <w:t xml:space="preserve">Таким образом, Платонов  делает вывод о том, что полноценный человек может вырасти только рядом с матерью и отцом. Семья учит детей жить в обществе и приносить ему </w:t>
      </w:r>
      <w:r w:rsidRPr="00046DDB">
        <w:rPr>
          <w:sz w:val="28"/>
          <w:szCs w:val="28"/>
        </w:rPr>
        <w:t>пользу.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46DDB">
        <w:rPr>
          <w:sz w:val="28"/>
          <w:szCs w:val="28"/>
        </w:rPr>
        <w:t>Женское начало в прозе А. Платонова представлено раз</w:t>
      </w:r>
      <w:r w:rsidR="00046DDB">
        <w:rPr>
          <w:sz w:val="28"/>
          <w:szCs w:val="28"/>
        </w:rPr>
        <w:t>н</w:t>
      </w:r>
      <w:r w:rsidRPr="00046DDB">
        <w:rPr>
          <w:sz w:val="28"/>
          <w:szCs w:val="28"/>
        </w:rPr>
        <w:t xml:space="preserve">опланово. Не только мать является носителем духовного, чувственного ощущения, но и в </w:t>
      </w:r>
      <w:r w:rsidRPr="00046DDB">
        <w:rPr>
          <w:color w:val="000000"/>
          <w:sz w:val="28"/>
          <w:szCs w:val="28"/>
        </w:rPr>
        <w:t>образе девочки, девушки—</w:t>
      </w:r>
      <w:r w:rsidRPr="00046DDB">
        <w:rPr>
          <w:iCs/>
          <w:color w:val="000000"/>
          <w:sz w:val="28"/>
          <w:szCs w:val="28"/>
        </w:rPr>
        <w:t>сестры, дочери, внучки.</w:t>
      </w:r>
      <w:r w:rsidRPr="00046DDB">
        <w:rPr>
          <w:i/>
          <w:iCs/>
          <w:color w:val="000000"/>
          <w:sz w:val="28"/>
          <w:szCs w:val="28"/>
        </w:rPr>
        <w:t xml:space="preserve"> «</w:t>
      </w:r>
      <w:r w:rsidRPr="00046DDB">
        <w:rPr>
          <w:color w:val="000000"/>
          <w:sz w:val="28"/>
          <w:szCs w:val="28"/>
        </w:rPr>
        <w:t>Дочь является восприемницей материнского охранительного начала</w:t>
      </w:r>
      <w:r w:rsidRPr="00046DDB">
        <w:rPr>
          <w:color w:val="000000"/>
          <w:sz w:val="28"/>
          <w:szCs w:val="28"/>
        </w:rPr>
        <w:t xml:space="preserve">, она носительница вековой женской мудрости, жизненного опыта. Ее </w:t>
      </w:r>
      <w:proofErr w:type="gramStart"/>
      <w:r w:rsidRPr="00046DDB">
        <w:rPr>
          <w:color w:val="000000"/>
          <w:sz w:val="28"/>
          <w:szCs w:val="28"/>
        </w:rPr>
        <w:t>главная</w:t>
      </w:r>
      <w:proofErr w:type="gramEnd"/>
      <w:r w:rsidRPr="00046DDB">
        <w:rPr>
          <w:color w:val="000000"/>
          <w:sz w:val="28"/>
          <w:szCs w:val="28"/>
        </w:rPr>
        <w:t xml:space="preserve"> цель—беречь и охранять мужчин в семье», - отмечает Т.М. </w:t>
      </w:r>
      <w:proofErr w:type="spellStart"/>
      <w:r w:rsidRPr="00046DDB">
        <w:rPr>
          <w:color w:val="000000"/>
          <w:sz w:val="28"/>
          <w:szCs w:val="28"/>
        </w:rPr>
        <w:t>Любомищенко</w:t>
      </w:r>
      <w:proofErr w:type="spellEnd"/>
      <w:r w:rsidRPr="00046DDB">
        <w:rPr>
          <w:color w:val="000000"/>
          <w:sz w:val="28"/>
          <w:szCs w:val="28"/>
        </w:rPr>
        <w:t>. [</w:t>
      </w:r>
      <w:proofErr w:type="spellStart"/>
      <w:r w:rsidRPr="00046DDB">
        <w:rPr>
          <w:color w:val="000000"/>
          <w:sz w:val="28"/>
          <w:szCs w:val="28"/>
        </w:rPr>
        <w:t>Любомищенко</w:t>
      </w:r>
      <w:proofErr w:type="spellEnd"/>
      <w:r w:rsidRPr="00046DDB">
        <w:rPr>
          <w:color w:val="000000"/>
          <w:sz w:val="28"/>
          <w:szCs w:val="28"/>
        </w:rPr>
        <w:t xml:space="preserve"> 2001</w:t>
      </w:r>
      <w:r w:rsidRPr="00046DDB">
        <w:rPr>
          <w:color w:val="000000"/>
          <w:sz w:val="28"/>
          <w:szCs w:val="28"/>
        </w:rPr>
        <w:t>:</w:t>
      </w:r>
      <w:r w:rsidRPr="00046DDB">
        <w:rPr>
          <w:color w:val="000000"/>
          <w:sz w:val="28"/>
          <w:szCs w:val="28"/>
        </w:rPr>
        <w:t>78</w:t>
      </w:r>
      <w:r w:rsidRPr="00046DDB">
        <w:rPr>
          <w:color w:val="000000"/>
          <w:sz w:val="28"/>
          <w:szCs w:val="28"/>
        </w:rPr>
        <w:t>]</w:t>
      </w:r>
      <w:r w:rsidRPr="00046DDB">
        <w:rPr>
          <w:color w:val="000000"/>
          <w:sz w:val="28"/>
          <w:szCs w:val="28"/>
          <w:vertAlign w:val="superscript"/>
        </w:rPr>
        <w:t xml:space="preserve"> </w:t>
      </w:r>
      <w:r w:rsidRPr="00046DDB">
        <w:rPr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В расска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зе </w:t>
      </w:r>
      <w:r w:rsidRPr="00046DDB">
        <w:rPr>
          <w:rFonts w:ascii="Times New Roman" w:hAnsi="Times New Roman" w:cs="Times New Roman"/>
          <w:sz w:val="28"/>
          <w:szCs w:val="28"/>
        </w:rPr>
        <w:t>«Июльская гроза» (1938)</w:t>
      </w:r>
      <w:r w:rsidRPr="00046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sz w:val="28"/>
          <w:szCs w:val="28"/>
        </w:rPr>
        <w:t>цен</w:t>
      </w:r>
      <w:r w:rsidR="00046DDB" w:rsidRPr="00046DDB">
        <w:rPr>
          <w:rFonts w:ascii="Times New Roman" w:hAnsi="Times New Roman" w:cs="Times New Roman"/>
          <w:sz w:val="28"/>
          <w:szCs w:val="28"/>
        </w:rPr>
        <w:t>т</w:t>
      </w:r>
      <w:r w:rsidRPr="00046DDB">
        <w:rPr>
          <w:rFonts w:ascii="Times New Roman" w:hAnsi="Times New Roman" w:cs="Times New Roman"/>
          <w:sz w:val="28"/>
          <w:szCs w:val="28"/>
        </w:rPr>
        <w:t>ральным является образ</w:t>
      </w:r>
      <w:r w:rsidRPr="00046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Наташи. Она на руках несет м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ладшего брата через поле, оглядывается по сторонам: «не покажется ли кто-нибудь из чащи, где обязательно кто-нибудь живет и таится», и думает, куда ей спрятать брата, «чтобы он хоть один остался живым». Она решает надеть ему свой платок на голову, чтобы Ан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тошка был похож на девочку («девочек меньше трогают»), а сама идет </w:t>
      </w: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простоволосая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(«так ей было спокойнее на душе») [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Pr="00046DD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В поле детей застигла гроза, и Наташа велит Антошке «спрятаться поближе около нее, а она согнется и сохранит его».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Антошка хотел было и вправду зажмуриться и уткнуться головой в большую сестру, где у нее было тепло и сухо, но там ему было скучно, и он, не </w:t>
      </w:r>
      <w:proofErr w:type="gram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послушав</w:t>
      </w:r>
      <w:proofErr w:type="gram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сестры, стал смотреть на небо и на землю еще лучше» [Платонов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1985: 239]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.Так бессознательное, «потенциаль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ное», женское противостоит у Платонова сознательному, сущностному, мужскому [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 xml:space="preserve">Примечателен образ матери в данном рассказе. Дети, находясь у бабушки с дедушкой в гостях, думают о доме, как мама готовит, </w:t>
      </w:r>
      <w:proofErr w:type="gramStart"/>
      <w:r w:rsidRPr="00046DDB">
        <w:rPr>
          <w:rFonts w:ascii="Times New Roman" w:hAnsi="Times New Roman" w:cs="Times New Roman"/>
          <w:sz w:val="28"/>
          <w:szCs w:val="28"/>
        </w:rPr>
        <w:t>убирает…все мысли приводят детей</w:t>
      </w:r>
      <w:r w:rsidRPr="00046DDB">
        <w:rPr>
          <w:rFonts w:ascii="Times New Roman" w:hAnsi="Times New Roman" w:cs="Times New Roman"/>
          <w:sz w:val="28"/>
          <w:szCs w:val="28"/>
        </w:rPr>
        <w:t xml:space="preserve"> к мысли и решению вернуться домой </w:t>
      </w:r>
      <w:r w:rsidRPr="00046DDB">
        <w:rPr>
          <w:rFonts w:ascii="Times New Roman" w:hAnsi="Times New Roman" w:cs="Times New Roman"/>
          <w:sz w:val="28"/>
          <w:szCs w:val="28"/>
        </w:rPr>
        <w:lastRenderedPageBreak/>
        <w:t>даже не отведав</w:t>
      </w:r>
      <w:proofErr w:type="gramEnd"/>
      <w:r w:rsidRPr="00046DDB">
        <w:rPr>
          <w:rFonts w:ascii="Times New Roman" w:hAnsi="Times New Roman" w:cs="Times New Roman"/>
          <w:sz w:val="28"/>
          <w:szCs w:val="28"/>
        </w:rPr>
        <w:t xml:space="preserve"> праздничного обеда приготовленного к их приходу. Вернувшись </w:t>
      </w:r>
      <w:proofErr w:type="gramStart"/>
      <w:r w:rsidRPr="00046DDB">
        <w:rPr>
          <w:rFonts w:ascii="Times New Roman" w:hAnsi="Times New Roman" w:cs="Times New Roman"/>
          <w:sz w:val="28"/>
          <w:szCs w:val="28"/>
        </w:rPr>
        <w:t>промокшими</w:t>
      </w:r>
      <w:proofErr w:type="gramEnd"/>
      <w:r w:rsidRPr="00046DDB">
        <w:rPr>
          <w:rFonts w:ascii="Times New Roman" w:hAnsi="Times New Roman" w:cs="Times New Roman"/>
          <w:sz w:val="28"/>
          <w:szCs w:val="28"/>
        </w:rPr>
        <w:t xml:space="preserve"> и пережившими грозу, дети попадают в руки к матери. Ее забота проявляется </w:t>
      </w:r>
      <w:r w:rsidRPr="00046DDB">
        <w:rPr>
          <w:rFonts w:ascii="Times New Roman" w:hAnsi="Times New Roman" w:cs="Times New Roman"/>
          <w:sz w:val="28"/>
          <w:szCs w:val="28"/>
        </w:rPr>
        <w:t>лишь</w:t>
      </w:r>
      <w:r w:rsidRPr="00046DDB">
        <w:rPr>
          <w:rFonts w:ascii="Times New Roman" w:hAnsi="Times New Roman" w:cs="Times New Roman"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sz w:val="28"/>
          <w:szCs w:val="28"/>
        </w:rPr>
        <w:t>прагматическими «жестами»: она меняет промокшим детям о</w:t>
      </w:r>
      <w:r w:rsidRPr="00046DDB">
        <w:rPr>
          <w:rFonts w:ascii="Times New Roman" w:hAnsi="Times New Roman" w:cs="Times New Roman"/>
          <w:sz w:val="28"/>
          <w:szCs w:val="28"/>
        </w:rPr>
        <w:t xml:space="preserve">дежду со словами, что больше их никуда не отпустит, и идет готовить им еду. 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Немаловажную роль в рассказе играет природа, ее описания позволяют почувствовать состояние героев. В статье К. Уокера отмечается, что гроза начинается в той части сюжета платоновс</w:t>
      </w:r>
      <w:r w:rsidRPr="00046DDB">
        <w:rPr>
          <w:rFonts w:ascii="Times New Roman" w:hAnsi="Times New Roman" w:cs="Times New Roman"/>
          <w:sz w:val="28"/>
          <w:szCs w:val="28"/>
        </w:rPr>
        <w:t>кого рассказа, где дети пускаются в обратный путь, оказавшись посередине огромного поля, символизирующего пространственный разрыв между домом бабушки и домом родителей. И этот разрыв символизирует духовное взросление детей. Героизм Наташи подчеркивает спос</w:t>
      </w:r>
      <w:r w:rsidRPr="00046DDB">
        <w:rPr>
          <w:rFonts w:ascii="Times New Roman" w:hAnsi="Times New Roman" w:cs="Times New Roman"/>
          <w:sz w:val="28"/>
          <w:szCs w:val="28"/>
        </w:rPr>
        <w:t>обность сохранять семью и продолжать  род, родители при этом теряют свое значение, и функции» [Уокер 2000: 713].</w:t>
      </w:r>
    </w:p>
    <w:p w:rsidR="005C1265" w:rsidRPr="00046DDB" w:rsidRDefault="00821DE1" w:rsidP="00046D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Особое место в художественной системе зрелого Платонова занимают образы старших в </w:t>
      </w:r>
      <w:r w:rsidRPr="00046DDB">
        <w:rPr>
          <w:rFonts w:ascii="Times New Roman" w:hAnsi="Times New Roman" w:cs="Times New Roman"/>
          <w:iCs/>
          <w:color w:val="000000"/>
          <w:sz w:val="28"/>
          <w:szCs w:val="28"/>
        </w:rPr>
        <w:t>семье — бабушек и дедушек.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Они связывают живущих на земле с м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ертвыми и в историческом смысле (преемственность эпох, непрерывность течения времени), и в этическом пла</w:t>
      </w:r>
      <w:r w:rsidR="00FB24D5">
        <w:rPr>
          <w:rFonts w:ascii="Times New Roman" w:hAnsi="Times New Roman" w:cs="Times New Roman"/>
          <w:color w:val="000000"/>
          <w:sz w:val="28"/>
          <w:szCs w:val="28"/>
        </w:rPr>
        <w:t xml:space="preserve">не. Платонов убеждает читателя: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коммунистический мир может быть построен только союзом многих поколений</w:t>
      </w:r>
      <w:r w:rsidRPr="00046DDB">
        <w:rPr>
          <w:rFonts w:ascii="Times New Roman" w:hAnsi="Times New Roman" w:cs="Times New Roman"/>
          <w:sz w:val="28"/>
          <w:szCs w:val="28"/>
        </w:rPr>
        <w:t>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6DDB">
        <w:rPr>
          <w:rFonts w:ascii="Times New Roman" w:hAnsi="Times New Roman" w:cs="Times New Roman"/>
          <w:bCs/>
          <w:sz w:val="28"/>
          <w:szCs w:val="28"/>
        </w:rPr>
        <w:t>В рассказе</w:t>
      </w:r>
      <w:r w:rsidRPr="00046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bCs/>
          <w:sz w:val="28"/>
          <w:szCs w:val="28"/>
        </w:rPr>
        <w:t>«Цветок на земле»</w:t>
      </w:r>
      <w:r w:rsidRPr="00046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bCs/>
          <w:sz w:val="28"/>
          <w:szCs w:val="28"/>
        </w:rPr>
        <w:t xml:space="preserve">(1949) главный герой, мальчик </w:t>
      </w:r>
      <w:proofErr w:type="spellStart"/>
      <w:r w:rsidRPr="00046DDB">
        <w:rPr>
          <w:rFonts w:ascii="Times New Roman" w:hAnsi="Times New Roman" w:cs="Times New Roman"/>
          <w:bCs/>
          <w:sz w:val="28"/>
          <w:szCs w:val="28"/>
        </w:rPr>
        <w:t>Афоня</w:t>
      </w:r>
      <w:proofErr w:type="spellEnd"/>
      <w:r w:rsidRPr="00046DDB">
        <w:rPr>
          <w:rFonts w:ascii="Times New Roman" w:hAnsi="Times New Roman" w:cs="Times New Roman"/>
          <w:bCs/>
          <w:sz w:val="28"/>
          <w:szCs w:val="28"/>
        </w:rPr>
        <w:t xml:space="preserve">, живя без отца (отец воюет) и матери, которая «с утра до вечера работает в колхозе», воспитывается дедушкой, который, </w:t>
      </w:r>
      <w:r w:rsidRPr="00046DDB">
        <w:rPr>
          <w:rFonts w:ascii="Times New Roman" w:hAnsi="Times New Roman" w:cs="Times New Roman"/>
          <w:sz w:val="28"/>
          <w:szCs w:val="28"/>
        </w:rPr>
        <w:t>безусловно, является носителем некой обобщённой философской истины и эту истину передает внуку.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sz w:val="28"/>
          <w:szCs w:val="28"/>
        </w:rPr>
        <w:t xml:space="preserve">Ребенок стремится познать жизнь, и чем больше он узнает, тем больше входит в мир, взаимодействуя с ним. Мальчик стремится узнать «тайну жизни», «все самое главное». Дедушка Тит показывает внуку цветок, </w:t>
      </w:r>
      <w:r w:rsidRPr="00046DDB">
        <w:rPr>
          <w:sz w:val="28"/>
          <w:szCs w:val="28"/>
        </w:rPr>
        <w:lastRenderedPageBreak/>
        <w:t>который растет из камня, «мертвого праха». «Цветок это</w:t>
      </w:r>
      <w:r w:rsidRPr="00046DDB">
        <w:rPr>
          <w:sz w:val="28"/>
          <w:szCs w:val="28"/>
        </w:rPr>
        <w:t>т – самый большой труженик, он из смерти работает жизнь. Это и есть самое главное дело на белом свете», - объясняет дед внуку «тайну жизни»</w:t>
      </w:r>
      <w:r w:rsidRPr="00046DDB">
        <w:rPr>
          <w:color w:val="000000"/>
          <w:sz w:val="28"/>
          <w:szCs w:val="28"/>
        </w:rPr>
        <w:t xml:space="preserve"> [Платонов 1985: </w:t>
      </w:r>
      <w:r w:rsidR="00BE6B6A">
        <w:rPr>
          <w:color w:val="000000"/>
          <w:sz w:val="28"/>
          <w:szCs w:val="28"/>
        </w:rPr>
        <w:t>183</w:t>
      </w:r>
      <w:r w:rsidRPr="00046DDB">
        <w:rPr>
          <w:color w:val="000000"/>
          <w:sz w:val="28"/>
          <w:szCs w:val="28"/>
        </w:rPr>
        <w:t>]</w:t>
      </w:r>
      <w:r w:rsidRPr="00046DDB">
        <w:rPr>
          <w:color w:val="000000"/>
          <w:sz w:val="28"/>
          <w:szCs w:val="28"/>
          <w:vertAlign w:val="superscript"/>
        </w:rPr>
        <w:t xml:space="preserve"> </w:t>
      </w:r>
      <w:r w:rsidRPr="00046DDB">
        <w:rPr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sz w:val="28"/>
          <w:szCs w:val="28"/>
        </w:rPr>
        <w:t xml:space="preserve"> Прикоснувшись к тайне превращения мертвого вещества в живое растение, ребенок открывает для </w:t>
      </w:r>
      <w:r w:rsidRPr="00046DDB">
        <w:rPr>
          <w:sz w:val="28"/>
          <w:szCs w:val="28"/>
        </w:rPr>
        <w:t xml:space="preserve">себя смысл жизни. «Теперь я сам знаю про все!» - скажет </w:t>
      </w:r>
      <w:proofErr w:type="spellStart"/>
      <w:r w:rsidRPr="00046DDB">
        <w:rPr>
          <w:sz w:val="28"/>
          <w:szCs w:val="28"/>
        </w:rPr>
        <w:t>Афоня</w:t>
      </w:r>
      <w:proofErr w:type="spellEnd"/>
      <w:r w:rsidRPr="00046DDB">
        <w:rPr>
          <w:sz w:val="28"/>
          <w:szCs w:val="28"/>
        </w:rPr>
        <w:t xml:space="preserve"> дедушке Титу </w:t>
      </w:r>
      <w:r w:rsidRPr="00046DDB">
        <w:rPr>
          <w:color w:val="000000"/>
          <w:sz w:val="28"/>
          <w:szCs w:val="28"/>
        </w:rPr>
        <w:t xml:space="preserve">[Платонов 1985: </w:t>
      </w:r>
      <w:r w:rsidR="00BE6B6A">
        <w:rPr>
          <w:color w:val="000000"/>
          <w:sz w:val="28"/>
          <w:szCs w:val="28"/>
        </w:rPr>
        <w:t>184</w:t>
      </w:r>
      <w:r w:rsidRPr="00046DDB">
        <w:rPr>
          <w:color w:val="000000"/>
          <w:sz w:val="28"/>
          <w:szCs w:val="28"/>
        </w:rPr>
        <w:t>]</w:t>
      </w:r>
      <w:r w:rsidRPr="00046DDB">
        <w:rPr>
          <w:color w:val="000000"/>
          <w:sz w:val="28"/>
          <w:szCs w:val="28"/>
          <w:vertAlign w:val="superscript"/>
        </w:rPr>
        <w:t xml:space="preserve"> </w:t>
      </w:r>
      <w:r w:rsidRPr="00046DDB">
        <w:rPr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DDB">
        <w:rPr>
          <w:sz w:val="28"/>
          <w:szCs w:val="28"/>
        </w:rPr>
        <w:t>Жизнь подобна цветку: превзойдя все невзгоды, он растет на мертвом песке, тянется к теплу и свету. Так и человек должен трудиться всю свою жизнь, чтобы чего-т</w:t>
      </w:r>
      <w:r w:rsidRPr="00046DDB">
        <w:rPr>
          <w:sz w:val="28"/>
          <w:szCs w:val="28"/>
        </w:rPr>
        <w:t xml:space="preserve">о достичь в этой жизни – осознает </w:t>
      </w:r>
      <w:proofErr w:type="spellStart"/>
      <w:r w:rsidRPr="00046DDB">
        <w:rPr>
          <w:sz w:val="28"/>
          <w:szCs w:val="28"/>
        </w:rPr>
        <w:t>Афоня</w:t>
      </w:r>
      <w:proofErr w:type="spellEnd"/>
      <w:r w:rsidRPr="00046DDB">
        <w:rPr>
          <w:sz w:val="28"/>
          <w:szCs w:val="28"/>
        </w:rPr>
        <w:t>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 xml:space="preserve">Постигая слова дедушки, маленький </w:t>
      </w:r>
      <w:proofErr w:type="spellStart"/>
      <w:r w:rsidRPr="00046DDB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 w:rsidRPr="00046DDB">
        <w:rPr>
          <w:rFonts w:ascii="Times New Roman" w:hAnsi="Times New Roman" w:cs="Times New Roman"/>
          <w:sz w:val="28"/>
          <w:szCs w:val="28"/>
        </w:rPr>
        <w:t xml:space="preserve"> начинает делать шаги к собственному счастью, убеждая себя: «Ты не бойся…не бойся!»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[Платонов 1985:</w:t>
      </w:r>
      <w:r w:rsidR="00BE6B6A">
        <w:rPr>
          <w:rFonts w:ascii="Times New Roman" w:hAnsi="Times New Roman" w:cs="Times New Roman"/>
          <w:color w:val="000000"/>
          <w:sz w:val="28"/>
          <w:szCs w:val="28"/>
        </w:rPr>
        <w:t>183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Примечательно, что бабушки в прозе Платонова изображаются как более при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земленные, трезво мыслящие персонажи, чем дедушки. Однако повседневные будничные заботы и их отдаляют от детей. Никита («Никита»), поселивший в своем воображении умершего деда на солнце, бабушку видит в облике старой и «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омшелой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» баньки, «скучной» избушки,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ушедшей в землю [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Любомищенко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6D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65" w:rsidRPr="00046DDB" w:rsidRDefault="00821DE1" w:rsidP="00046DD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проведенный нами анализ позволяет  сделать вывод о том, что в основе психологической прозы 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А.Платонова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лежит особая авторская концепция семьи, которая определяет параметры художественного мира Платонова: от пространственно-временных характер</w:t>
      </w:r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истик до особенностей 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мотивики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сюжетостроения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1265" w:rsidRPr="00046DDB" w:rsidRDefault="00821DE1" w:rsidP="00046D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D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DB">
        <w:rPr>
          <w:rFonts w:ascii="Times New Roman" w:hAnsi="Times New Roman" w:cs="Times New Roman"/>
          <w:color w:val="000000"/>
          <w:sz w:val="28"/>
          <w:szCs w:val="28"/>
        </w:rPr>
        <w:t>Васильев В. Андрей Платонов. Очерк жизни и творчества. М., 1990, с. 239—240.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pacing w:before="150"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DDB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046DDB">
        <w:rPr>
          <w:rFonts w:ascii="Times New Roman" w:hAnsi="Times New Roman" w:cs="Times New Roman"/>
          <w:sz w:val="28"/>
          <w:szCs w:val="28"/>
        </w:rPr>
        <w:t xml:space="preserve"> Т. Повесть о детстве и повесть для детей. «Литературный критик», М., 1939.</w:t>
      </w:r>
      <w:r w:rsidRPr="00046DD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046D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Любомищенко</w:t>
      </w:r>
      <w:proofErr w:type="spellEnd"/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Т.М. Рассказы 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>Платоно</w:t>
      </w:r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>ва 30-х годов и русская фольклорная традиция</w:t>
      </w:r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>. Таганрог. Издательство «Сфинкс». 2001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 </w:t>
      </w:r>
      <w:bookmarkStart w:id="0" w:name="_GoBack"/>
      <w:bookmarkEnd w:id="0"/>
      <w:r w:rsidRPr="00046DDB">
        <w:rPr>
          <w:rFonts w:ascii="Times New Roman" w:hAnsi="Times New Roman" w:cs="Times New Roman"/>
          <w:bCs/>
          <w:color w:val="000000"/>
          <w:sz w:val="28"/>
          <w:szCs w:val="28"/>
        </w:rPr>
        <w:t>74-81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 xml:space="preserve">Ожегов С.И. Толковый словарь русского языка: Ок. 65 000 слов и фразеологических выражений /С.И. Ожегов; Под ред. проф. </w:t>
      </w:r>
      <w:proofErr w:type="spellStart"/>
      <w:r w:rsidRPr="00046DDB">
        <w:rPr>
          <w:rFonts w:ascii="Times New Roman" w:hAnsi="Times New Roman" w:cs="Times New Roman"/>
          <w:sz w:val="28"/>
          <w:szCs w:val="28"/>
        </w:rPr>
        <w:t>Л.И.Скворцова</w:t>
      </w:r>
      <w:proofErr w:type="spellEnd"/>
      <w:r w:rsidRPr="00046DDB">
        <w:rPr>
          <w:rFonts w:ascii="Times New Roman" w:hAnsi="Times New Roman" w:cs="Times New Roman"/>
          <w:sz w:val="28"/>
          <w:szCs w:val="28"/>
        </w:rPr>
        <w:t xml:space="preserve">. – 26-е изд., </w:t>
      </w:r>
      <w:proofErr w:type="spellStart"/>
      <w:r w:rsidRPr="00046D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6DDB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046DDB">
        <w:rPr>
          <w:rFonts w:ascii="Times New Roman" w:hAnsi="Times New Roman" w:cs="Times New Roman"/>
          <w:sz w:val="28"/>
          <w:szCs w:val="28"/>
        </w:rPr>
        <w:t>– М.: ООО «Издательство Оникс»: ООО «Издательство «Мир и Образование», 2008. – 736 с.</w:t>
      </w:r>
    </w:p>
    <w:p w:rsidR="005C1265" w:rsidRPr="00046DDB" w:rsidRDefault="00821DE1" w:rsidP="00046DDB">
      <w:pPr>
        <w:pStyle w:val="a5"/>
        <w:numPr>
          <w:ilvl w:val="0"/>
          <w:numId w:val="2"/>
        </w:numPr>
        <w:spacing w:before="168" w:beforeAutospacing="0" w:after="168" w:afterAutospacing="0" w:line="360" w:lineRule="auto"/>
        <w:ind w:left="0" w:firstLine="709"/>
        <w:jc w:val="both"/>
        <w:rPr>
          <w:sz w:val="28"/>
          <w:szCs w:val="28"/>
        </w:rPr>
      </w:pPr>
      <w:r w:rsidRPr="00046DDB">
        <w:rPr>
          <w:sz w:val="28"/>
          <w:szCs w:val="28"/>
        </w:rPr>
        <w:t>Платонов А. Собрание сочинений в трех томах. Т.2: Повесть, рассказы. 1934-1941; Размышления читателя. Статьи</w:t>
      </w:r>
      <w:proofErr w:type="gramStart"/>
      <w:r w:rsidRPr="00046DDB">
        <w:rPr>
          <w:sz w:val="28"/>
          <w:szCs w:val="28"/>
        </w:rPr>
        <w:t>/С</w:t>
      </w:r>
      <w:proofErr w:type="gramEnd"/>
      <w:r w:rsidRPr="00046DDB">
        <w:rPr>
          <w:sz w:val="28"/>
          <w:szCs w:val="28"/>
        </w:rPr>
        <w:t xml:space="preserve">ост. И примеч. </w:t>
      </w:r>
      <w:proofErr w:type="spellStart"/>
      <w:r w:rsidRPr="00046DDB">
        <w:rPr>
          <w:sz w:val="28"/>
          <w:szCs w:val="28"/>
        </w:rPr>
        <w:t>В.А.Чалмаева</w:t>
      </w:r>
      <w:proofErr w:type="spellEnd"/>
      <w:r w:rsidRPr="00046DDB">
        <w:rPr>
          <w:sz w:val="28"/>
          <w:szCs w:val="28"/>
        </w:rPr>
        <w:t xml:space="preserve">; </w:t>
      </w:r>
      <w:proofErr w:type="spellStart"/>
      <w:r w:rsidRPr="00046DDB">
        <w:rPr>
          <w:sz w:val="28"/>
          <w:szCs w:val="28"/>
        </w:rPr>
        <w:t>Худож</w:t>
      </w:r>
      <w:proofErr w:type="spellEnd"/>
      <w:r w:rsidRPr="00046DDB">
        <w:rPr>
          <w:sz w:val="28"/>
          <w:szCs w:val="28"/>
        </w:rPr>
        <w:t xml:space="preserve">. М. З. </w:t>
      </w:r>
      <w:proofErr w:type="spellStart"/>
      <w:r w:rsidRPr="00046DDB">
        <w:rPr>
          <w:sz w:val="28"/>
          <w:szCs w:val="28"/>
        </w:rPr>
        <w:t>Шлосберг</w:t>
      </w:r>
      <w:proofErr w:type="spellEnd"/>
      <w:r w:rsidRPr="00046DDB">
        <w:rPr>
          <w:sz w:val="28"/>
          <w:szCs w:val="28"/>
        </w:rPr>
        <w:t>. – М.: Со</w:t>
      </w:r>
      <w:r w:rsidRPr="00046DDB">
        <w:rPr>
          <w:sz w:val="28"/>
          <w:szCs w:val="28"/>
        </w:rPr>
        <w:t>в. Россия, 1985.- 528с.</w:t>
      </w:r>
    </w:p>
    <w:p w:rsidR="005C1265" w:rsidRPr="00046DDB" w:rsidRDefault="00821DE1" w:rsidP="00046DDB">
      <w:pPr>
        <w:pStyle w:val="a5"/>
        <w:numPr>
          <w:ilvl w:val="0"/>
          <w:numId w:val="2"/>
        </w:numPr>
        <w:spacing w:before="168" w:beforeAutospacing="0" w:after="168" w:afterAutospacing="0" w:line="360" w:lineRule="auto"/>
        <w:ind w:left="0" w:firstLine="709"/>
        <w:jc w:val="both"/>
        <w:rPr>
          <w:sz w:val="28"/>
          <w:szCs w:val="28"/>
        </w:rPr>
      </w:pPr>
      <w:r w:rsidRPr="00046DDB">
        <w:rPr>
          <w:sz w:val="28"/>
          <w:szCs w:val="28"/>
        </w:rPr>
        <w:t>Платонов А. Собрание сочинений в трех томах. Т.3.</w:t>
      </w:r>
      <w:r w:rsidRPr="00046DDB">
        <w:rPr>
          <w:sz w:val="28"/>
          <w:szCs w:val="28"/>
          <w:shd w:val="clear" w:color="auto" w:fill="FBFBFB"/>
        </w:rPr>
        <w:t xml:space="preserve"> </w:t>
      </w:r>
      <w:r w:rsidRPr="00046DDB">
        <w:rPr>
          <w:sz w:val="28"/>
          <w:szCs w:val="28"/>
        </w:rPr>
        <w:t>Рассказы.</w:t>
      </w:r>
      <w:r w:rsidRPr="00046DDB">
        <w:rPr>
          <w:sz w:val="28"/>
          <w:szCs w:val="28"/>
          <w:shd w:val="clear" w:color="auto" w:fill="FBFBFB"/>
        </w:rPr>
        <w:t xml:space="preserve"> </w:t>
      </w:r>
      <w:r w:rsidRPr="00046DDB">
        <w:rPr>
          <w:sz w:val="28"/>
          <w:szCs w:val="28"/>
        </w:rPr>
        <w:t>1941-1945; Драматические произведения; Волшебное кольцо. Сказки; Из ранних сочинений; Из писем и записных книжек</w:t>
      </w:r>
      <w:proofErr w:type="gramStart"/>
      <w:r w:rsidRPr="00046DDB">
        <w:rPr>
          <w:sz w:val="28"/>
          <w:szCs w:val="28"/>
        </w:rPr>
        <w:t>/С</w:t>
      </w:r>
      <w:proofErr w:type="gramEnd"/>
      <w:r w:rsidRPr="00046DDB">
        <w:rPr>
          <w:sz w:val="28"/>
          <w:szCs w:val="28"/>
        </w:rPr>
        <w:t xml:space="preserve">ост. и примеч. В.А. </w:t>
      </w:r>
      <w:proofErr w:type="spellStart"/>
      <w:r w:rsidRPr="00046DDB">
        <w:rPr>
          <w:sz w:val="28"/>
          <w:szCs w:val="28"/>
        </w:rPr>
        <w:t>Чалмаева</w:t>
      </w:r>
      <w:proofErr w:type="spellEnd"/>
      <w:r w:rsidRPr="00046DDB">
        <w:rPr>
          <w:sz w:val="28"/>
          <w:szCs w:val="28"/>
        </w:rPr>
        <w:t>. – М.: Сов. Россия, 1985. –57</w:t>
      </w:r>
      <w:r w:rsidRPr="00046DDB">
        <w:rPr>
          <w:sz w:val="28"/>
          <w:szCs w:val="28"/>
        </w:rPr>
        <w:t>6 с.</w:t>
      </w:r>
      <w:r w:rsidRPr="00046DDB">
        <w:rPr>
          <w:sz w:val="28"/>
          <w:szCs w:val="28"/>
          <w:shd w:val="clear" w:color="auto" w:fill="FBFBFB"/>
        </w:rPr>
        <w:t xml:space="preserve"> 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DDB">
        <w:rPr>
          <w:rFonts w:ascii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046DDB">
        <w:rPr>
          <w:rFonts w:ascii="Times New Roman" w:hAnsi="Times New Roman" w:cs="Times New Roman"/>
          <w:color w:val="000000"/>
          <w:sz w:val="28"/>
          <w:szCs w:val="28"/>
        </w:rPr>
        <w:t xml:space="preserve"> Н. Свет жизни/А.П. Платонов. Избранное. М., 1989, с. 16.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pacing w:before="150"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DB">
        <w:rPr>
          <w:rFonts w:ascii="Times New Roman" w:hAnsi="Times New Roman" w:cs="Times New Roman"/>
          <w:sz w:val="28"/>
          <w:szCs w:val="28"/>
        </w:rPr>
        <w:t>Проскурина Е.Н. Трансформация сказочной модели в рассказе А. Платонова «Июльская гроза». Институт филологии СО РАН. Новосибирск.  2019 С. 70-74</w:t>
      </w:r>
    </w:p>
    <w:p w:rsidR="005C1265" w:rsidRPr="00046DDB" w:rsidRDefault="00821DE1" w:rsidP="00046DDB">
      <w:pPr>
        <w:pStyle w:val="a6"/>
        <w:numPr>
          <w:ilvl w:val="0"/>
          <w:numId w:val="2"/>
        </w:numPr>
        <w:spacing w:before="150"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DB">
        <w:rPr>
          <w:rFonts w:ascii="Times New Roman" w:hAnsi="Times New Roman" w:cs="Times New Roman"/>
          <w:sz w:val="28"/>
          <w:szCs w:val="28"/>
        </w:rPr>
        <w:t xml:space="preserve">Уокер К. Забота о малолетних кадрах в </w:t>
      </w:r>
      <w:r w:rsidRPr="00046DDB">
        <w:rPr>
          <w:rFonts w:ascii="Times New Roman" w:hAnsi="Times New Roman" w:cs="Times New Roman"/>
          <w:sz w:val="28"/>
          <w:szCs w:val="28"/>
        </w:rPr>
        <w:t>«Июльской грозе» // «Страна философов» Андрея Платонов: Проблема творчеств. – М.: ИМЛИ РАН; Наследие,2000. –Вып.4. –С.710-718.</w:t>
      </w:r>
    </w:p>
    <w:p w:rsidR="005C1265" w:rsidRPr="00046DDB" w:rsidRDefault="005C1265" w:rsidP="00046D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1265" w:rsidRPr="0004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65" w:rsidRDefault="00821DE1">
      <w:pPr>
        <w:spacing w:line="240" w:lineRule="auto"/>
      </w:pPr>
      <w:r>
        <w:separator/>
      </w:r>
    </w:p>
  </w:endnote>
  <w:endnote w:type="continuationSeparator" w:id="0">
    <w:p w:rsidR="005C1265" w:rsidRDefault="00821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65" w:rsidRDefault="00821DE1">
      <w:pPr>
        <w:spacing w:after="0"/>
      </w:pPr>
      <w:r>
        <w:separator/>
      </w:r>
    </w:p>
  </w:footnote>
  <w:footnote w:type="continuationSeparator" w:id="0">
    <w:p w:rsidR="005C1265" w:rsidRDefault="00821D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B78"/>
    <w:multiLevelType w:val="multilevel"/>
    <w:tmpl w:val="37794B7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A1D0106"/>
    <w:multiLevelType w:val="multilevel"/>
    <w:tmpl w:val="4A1D0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4C"/>
    <w:rsid w:val="000131C3"/>
    <w:rsid w:val="00031FEF"/>
    <w:rsid w:val="00046DDB"/>
    <w:rsid w:val="0006204B"/>
    <w:rsid w:val="00062C35"/>
    <w:rsid w:val="000837B1"/>
    <w:rsid w:val="00090B92"/>
    <w:rsid w:val="00091C1F"/>
    <w:rsid w:val="0012212C"/>
    <w:rsid w:val="001814EC"/>
    <w:rsid w:val="001D2A7B"/>
    <w:rsid w:val="001D3EC7"/>
    <w:rsid w:val="0021485F"/>
    <w:rsid w:val="00244FA1"/>
    <w:rsid w:val="00253735"/>
    <w:rsid w:val="002E23D7"/>
    <w:rsid w:val="00535A41"/>
    <w:rsid w:val="00553170"/>
    <w:rsid w:val="005C1265"/>
    <w:rsid w:val="005D3E1D"/>
    <w:rsid w:val="005F3F91"/>
    <w:rsid w:val="00607514"/>
    <w:rsid w:val="00656321"/>
    <w:rsid w:val="006A6C33"/>
    <w:rsid w:val="006B29DA"/>
    <w:rsid w:val="006C0D0B"/>
    <w:rsid w:val="00701092"/>
    <w:rsid w:val="0071176F"/>
    <w:rsid w:val="007164C9"/>
    <w:rsid w:val="00741D31"/>
    <w:rsid w:val="00813F16"/>
    <w:rsid w:val="00821DE1"/>
    <w:rsid w:val="00846DEF"/>
    <w:rsid w:val="008628F5"/>
    <w:rsid w:val="00896BB5"/>
    <w:rsid w:val="00907CE6"/>
    <w:rsid w:val="0092541D"/>
    <w:rsid w:val="0096781B"/>
    <w:rsid w:val="00972AAC"/>
    <w:rsid w:val="00A4281D"/>
    <w:rsid w:val="00A718BE"/>
    <w:rsid w:val="00AF6F10"/>
    <w:rsid w:val="00B95CEA"/>
    <w:rsid w:val="00BC34DA"/>
    <w:rsid w:val="00BE6B6A"/>
    <w:rsid w:val="00C03EFC"/>
    <w:rsid w:val="00C57A96"/>
    <w:rsid w:val="00C84F6A"/>
    <w:rsid w:val="00CB780C"/>
    <w:rsid w:val="00CF595C"/>
    <w:rsid w:val="00D81AE3"/>
    <w:rsid w:val="00EF5612"/>
    <w:rsid w:val="00F30B3F"/>
    <w:rsid w:val="00F713E4"/>
    <w:rsid w:val="00FA2D09"/>
    <w:rsid w:val="00FA364C"/>
    <w:rsid w:val="00FB24D5"/>
    <w:rsid w:val="760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EE9-BCEB-4105-A16B-57588B3D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Ege</cp:lastModifiedBy>
  <cp:revision>12</cp:revision>
  <dcterms:created xsi:type="dcterms:W3CDTF">2022-04-27T17:42:00Z</dcterms:created>
  <dcterms:modified xsi:type="dcterms:W3CDTF">2022-06-03T09:43:00Z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21E584A1F3DF44F096C9F80F04A69CE6</vt:lpwstr>
  </property>
</Properties>
</file>